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5B86D" w14:textId="77777777" w:rsidR="006F4DDA" w:rsidRPr="00F0340B" w:rsidRDefault="006F4DDA" w:rsidP="006F4DDA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F0340B">
        <w:rPr>
          <w:rFonts w:ascii="Arial" w:eastAsia="Calibri" w:hAnsi="Arial" w:cs="Arial"/>
          <w:b/>
          <w:lang w:val="es-ES"/>
        </w:rPr>
        <w:t>ANEXO 3.2</w:t>
      </w:r>
    </w:p>
    <w:p w14:paraId="3FE0EC50" w14:textId="77777777" w:rsidR="006F4DDA" w:rsidRDefault="006F4DDA" w:rsidP="006F4DDA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sz w:val="24"/>
          <w:szCs w:val="24"/>
          <w:lang w:val="es-ES"/>
        </w:rPr>
        <w:t>DECLARACIÓN PARA PERSONA MORAL</w:t>
      </w:r>
    </w:p>
    <w:p w14:paraId="0BDE2349" w14:textId="77777777" w:rsidR="00152C17" w:rsidRPr="00614A12" w:rsidRDefault="00152C17" w:rsidP="00152C1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bookmarkStart w:id="0" w:name="_Hlk109120817"/>
      <w:r w:rsidRPr="00614A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LICITACIÓN PÚBLICA </w:t>
      </w:r>
      <w:bookmarkStart w:id="1" w:name="_Hlk109206431"/>
      <w:r w:rsidRPr="00614A12">
        <w:rPr>
          <w:rFonts w:ascii="Arial" w:eastAsia="Times New Roman" w:hAnsi="Arial" w:cs="Arial"/>
          <w:b/>
          <w:sz w:val="24"/>
          <w:szCs w:val="24"/>
          <w:lang w:eastAsia="es-ES"/>
        </w:rPr>
        <w:t>LP- SAY-AYTO-SC-0</w:t>
      </w:r>
      <w:bookmarkEnd w:id="1"/>
      <w:r w:rsidRPr="00614A12">
        <w:rPr>
          <w:rFonts w:ascii="Arial" w:eastAsia="Times New Roman" w:hAnsi="Arial" w:cs="Arial"/>
          <w:b/>
          <w:sz w:val="24"/>
          <w:szCs w:val="24"/>
          <w:lang w:eastAsia="es-ES"/>
        </w:rPr>
        <w:t>17-2023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BIS</w:t>
      </w:r>
      <w:r w:rsidRPr="00614A12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63FC4CC2" w14:textId="77777777" w:rsidR="00152C17" w:rsidRPr="00614A12" w:rsidRDefault="00152C17" w:rsidP="00152C1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614A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“ADQUISICIÓN DE LUMINARIA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PARA </w:t>
      </w:r>
      <w:r w:rsidRPr="00614A12">
        <w:rPr>
          <w:rFonts w:ascii="Arial" w:eastAsia="Times New Roman" w:hAnsi="Arial" w:cs="Arial"/>
          <w:b/>
          <w:sz w:val="24"/>
          <w:szCs w:val="24"/>
          <w:lang w:eastAsia="es-ES"/>
        </w:rPr>
        <w:t>PANTEONES DEL MUNICIPIO”</w:t>
      </w:r>
      <w:bookmarkEnd w:id="0"/>
      <w:r w:rsidRPr="00614A12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33BD9A88" w14:textId="77777777" w:rsidR="00152C17" w:rsidRPr="00F0340B" w:rsidRDefault="00152C17" w:rsidP="006F4DDA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1AC87764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14:paraId="1798E5B6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14:paraId="5FB13B4D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14:paraId="2D3CDE0D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14:paraId="131F73D7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14:paraId="38ABADC9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14:paraId="2D36D814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14:paraId="2C0C4BDC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6EC71388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Ni el suscrito, ni los socios o accionistas ni quienes ejercen control sobre la sociedad, desempeñamos empleo, 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14:paraId="664535BA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82AFB03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14:paraId="73EC5EC7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4DFCFD71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 xml:space="preserve">Sin otro particular de momento, quedo de usted. </w:t>
      </w:r>
    </w:p>
    <w:p w14:paraId="7D93A958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24D4983F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0AE1655B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3FA1DF1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Say</w:t>
      </w:r>
      <w:r>
        <w:rPr>
          <w:rFonts w:ascii="Arial" w:eastAsia="Calibri" w:hAnsi="Arial" w:cs="Arial"/>
          <w:bCs/>
          <w:sz w:val="24"/>
          <w:szCs w:val="24"/>
          <w:lang w:val="es-ES"/>
        </w:rPr>
        <w:t>ula, Jalisco, __________ de 2023</w:t>
      </w: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2D5B5DC6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252949C0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3BFF15E7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____________________________</w:t>
      </w:r>
    </w:p>
    <w:p w14:paraId="43F81FE0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14:paraId="20EBAFDD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0CC682D0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36950AA7" w14:textId="77777777" w:rsidR="000539E8" w:rsidRPr="006F4DDA" w:rsidRDefault="006F4DDA" w:rsidP="006F4DDA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F0340B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sectPr w:rsidR="000539E8" w:rsidRPr="006F4DDA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DDA"/>
    <w:rsid w:val="000539E8"/>
    <w:rsid w:val="00152C17"/>
    <w:rsid w:val="006F4DDA"/>
    <w:rsid w:val="00985339"/>
    <w:rsid w:val="009F0F56"/>
    <w:rsid w:val="00B2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82CB7"/>
  <w15:chartTrackingRefBased/>
  <w15:docId w15:val="{FD42D1BA-48B2-409F-97D1-38351DE9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D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2023-10-18T20:52:00Z</dcterms:created>
  <dcterms:modified xsi:type="dcterms:W3CDTF">2023-10-18T20:52:00Z</dcterms:modified>
</cp:coreProperties>
</file>